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71"/>
        <w:gridCol w:w="996"/>
        <w:gridCol w:w="838"/>
        <w:gridCol w:w="1797"/>
        <w:gridCol w:w="83"/>
        <w:gridCol w:w="2860"/>
        <w:gridCol w:w="344"/>
        <w:gridCol w:w="1233"/>
      </w:tblGrid>
      <w:tr w:rsidR="00A234A0" w:rsidRPr="008D75B1" w:rsidTr="00086541">
        <w:trPr>
          <w:jc w:val="center"/>
        </w:trPr>
        <w:tc>
          <w:tcPr>
            <w:tcW w:w="9288" w:type="dxa"/>
            <w:gridSpan w:val="8"/>
          </w:tcPr>
          <w:p w:rsidR="00A234A0" w:rsidRPr="008D75B1" w:rsidRDefault="00A234A0" w:rsidP="008D75B1">
            <w:pPr>
              <w:spacing w:line="216" w:lineRule="auto"/>
              <w:rPr>
                <w:bCs/>
                <w:sz w:val="24"/>
                <w:szCs w:val="24"/>
              </w:rPr>
            </w:pPr>
            <w:r w:rsidRPr="008D75B1">
              <w:rPr>
                <w:sz w:val="24"/>
                <w:szCs w:val="24"/>
              </w:rPr>
              <w:br w:type="page"/>
            </w:r>
            <w:r w:rsidRPr="008D75B1">
              <w:rPr>
                <w:bCs/>
                <w:sz w:val="24"/>
                <w:szCs w:val="24"/>
                <w:lang w:val="sr-Cyrl-CS"/>
              </w:rPr>
              <w:t>Студијски програм</w:t>
            </w:r>
            <w:r w:rsidRPr="008D75B1">
              <w:rPr>
                <w:bCs/>
                <w:sz w:val="24"/>
                <w:szCs w:val="24"/>
                <w:lang w:val="ru-RU"/>
              </w:rPr>
              <w:t>/студијски програми</w:t>
            </w:r>
            <w:r w:rsidRPr="008D75B1">
              <w:rPr>
                <w:bCs/>
                <w:sz w:val="24"/>
                <w:szCs w:val="24"/>
              </w:rPr>
              <w:t>:</w:t>
            </w:r>
            <w:r w:rsidRPr="008D75B1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b/>
                <w:sz w:val="24"/>
                <w:szCs w:val="24"/>
                <w:lang w:val="sr-Cyrl-CS"/>
              </w:rPr>
              <w:t>ОДМ</w:t>
            </w:r>
          </w:p>
        </w:tc>
      </w:tr>
      <w:tr w:rsidR="00A234A0" w:rsidRPr="008D75B1" w:rsidTr="00086541">
        <w:trPr>
          <w:jc w:val="center"/>
        </w:trPr>
        <w:tc>
          <w:tcPr>
            <w:tcW w:w="9288" w:type="dxa"/>
            <w:gridSpan w:val="8"/>
          </w:tcPr>
          <w:p w:rsidR="00A234A0" w:rsidRPr="008D75B1" w:rsidRDefault="00A234A0" w:rsidP="008D75B1">
            <w:pPr>
              <w:spacing w:line="216" w:lineRule="auto"/>
              <w:rPr>
                <w:bCs/>
                <w:sz w:val="24"/>
                <w:szCs w:val="24"/>
                <w:lang w:val="sr-Cyrl-CS"/>
              </w:rPr>
            </w:pPr>
            <w:r w:rsidRPr="008D75B1">
              <w:rPr>
                <w:sz w:val="24"/>
                <w:szCs w:val="24"/>
                <w:lang w:val="sr-Cyrl-CS"/>
              </w:rPr>
              <w:t xml:space="preserve">Врста </w:t>
            </w:r>
            <w:r w:rsidRPr="008D75B1">
              <w:rPr>
                <w:sz w:val="24"/>
                <w:szCs w:val="24"/>
                <w:lang w:val="ru-RU"/>
              </w:rPr>
              <w:t xml:space="preserve">и ниво студија: </w:t>
            </w:r>
            <w:r w:rsidRPr="008D75B1">
              <w:rPr>
                <w:b/>
                <w:sz w:val="24"/>
                <w:szCs w:val="24"/>
                <w:lang w:val="ru-RU"/>
              </w:rPr>
              <w:t xml:space="preserve">Основне </w:t>
            </w:r>
            <w:r w:rsidRPr="008D75B1">
              <w:rPr>
                <w:b/>
                <w:sz w:val="24"/>
                <w:szCs w:val="24"/>
                <w:lang w:val="sr-Cyrl-CS"/>
              </w:rPr>
              <w:t xml:space="preserve">академске </w:t>
            </w:r>
            <w:r w:rsidRPr="008D75B1">
              <w:rPr>
                <w:b/>
                <w:sz w:val="24"/>
                <w:szCs w:val="24"/>
                <w:lang w:val="ru-RU"/>
              </w:rPr>
              <w:t>студије</w:t>
            </w:r>
          </w:p>
        </w:tc>
      </w:tr>
      <w:tr w:rsidR="00A234A0" w:rsidRPr="008D75B1" w:rsidTr="00086541">
        <w:trPr>
          <w:jc w:val="center"/>
        </w:trPr>
        <w:tc>
          <w:tcPr>
            <w:tcW w:w="9288" w:type="dxa"/>
            <w:gridSpan w:val="8"/>
          </w:tcPr>
          <w:p w:rsidR="00A234A0" w:rsidRPr="008D75B1" w:rsidRDefault="00A234A0" w:rsidP="008D75B1">
            <w:pPr>
              <w:spacing w:line="216" w:lineRule="auto"/>
              <w:rPr>
                <w:sz w:val="24"/>
                <w:szCs w:val="24"/>
              </w:rPr>
            </w:pPr>
            <w:r w:rsidRPr="008D75B1">
              <w:rPr>
                <w:bCs/>
                <w:sz w:val="24"/>
                <w:szCs w:val="24"/>
                <w:lang w:val="sr-Cyrl-CS"/>
              </w:rPr>
              <w:t>Назив предмета:</w:t>
            </w:r>
            <w:r w:rsidRPr="008D75B1">
              <w:rPr>
                <w:b/>
                <w:bCs/>
                <w:sz w:val="24"/>
                <w:szCs w:val="24"/>
                <w:lang w:val="sr-Cyrl-CS"/>
              </w:rPr>
              <w:t xml:space="preserve"> Сигурност компјутерских система</w:t>
            </w:r>
          </w:p>
        </w:tc>
      </w:tr>
      <w:tr w:rsidR="00A234A0" w:rsidRPr="008D75B1" w:rsidTr="00086541">
        <w:trPr>
          <w:jc w:val="center"/>
        </w:trPr>
        <w:tc>
          <w:tcPr>
            <w:tcW w:w="9288" w:type="dxa"/>
            <w:gridSpan w:val="8"/>
          </w:tcPr>
          <w:p w:rsidR="00A234A0" w:rsidRPr="008D75B1" w:rsidRDefault="00A234A0" w:rsidP="008D75B1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8D75B1">
              <w:rPr>
                <w:bCs/>
                <w:sz w:val="24"/>
                <w:szCs w:val="24"/>
                <w:lang w:val="sr-Cyrl-CS"/>
              </w:rPr>
              <w:t>Наставник</w:t>
            </w:r>
            <w:r w:rsidRPr="008D75B1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8D75B1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8D75B1">
              <w:rPr>
                <w:sz w:val="24"/>
                <w:szCs w:val="24"/>
                <w:lang w:val="ru-RU"/>
              </w:rPr>
              <w:t>)</w:t>
            </w:r>
            <w:r w:rsidRPr="008D75B1">
              <w:rPr>
                <w:b/>
                <w:bCs/>
                <w:sz w:val="24"/>
                <w:szCs w:val="24"/>
                <w:lang w:val="sr-Cyrl-CS"/>
              </w:rPr>
              <w:t>: Јован П. Савичић</w:t>
            </w:r>
          </w:p>
        </w:tc>
      </w:tr>
      <w:tr w:rsidR="00A234A0" w:rsidRPr="008D75B1" w:rsidTr="00086541">
        <w:trPr>
          <w:jc w:val="center"/>
        </w:trPr>
        <w:tc>
          <w:tcPr>
            <w:tcW w:w="9288" w:type="dxa"/>
            <w:gridSpan w:val="8"/>
          </w:tcPr>
          <w:p w:rsidR="00A234A0" w:rsidRPr="008D75B1" w:rsidRDefault="00A234A0" w:rsidP="008D75B1">
            <w:pPr>
              <w:spacing w:line="216" w:lineRule="auto"/>
              <w:rPr>
                <w:sz w:val="24"/>
                <w:szCs w:val="24"/>
              </w:rPr>
            </w:pPr>
            <w:r w:rsidRPr="008D75B1">
              <w:rPr>
                <w:bCs/>
                <w:sz w:val="24"/>
                <w:szCs w:val="24"/>
                <w:lang w:val="sr-Cyrl-CS"/>
              </w:rPr>
              <w:t xml:space="preserve">Статус предмета: </w:t>
            </w:r>
            <w:r w:rsidRPr="008D75B1">
              <w:rPr>
                <w:b/>
                <w:bCs/>
                <w:sz w:val="24"/>
                <w:szCs w:val="24"/>
                <w:lang w:val="sr-Cyrl-CS"/>
              </w:rPr>
              <w:t>Изборни</w:t>
            </w:r>
          </w:p>
        </w:tc>
      </w:tr>
      <w:tr w:rsidR="00A234A0" w:rsidRPr="008D75B1" w:rsidTr="00086541">
        <w:trPr>
          <w:jc w:val="center"/>
        </w:trPr>
        <w:tc>
          <w:tcPr>
            <w:tcW w:w="9288" w:type="dxa"/>
            <w:gridSpan w:val="8"/>
          </w:tcPr>
          <w:p w:rsidR="00A234A0" w:rsidRPr="008D75B1" w:rsidRDefault="00A234A0" w:rsidP="008D75B1">
            <w:pPr>
              <w:spacing w:line="216" w:lineRule="auto"/>
              <w:rPr>
                <w:sz w:val="24"/>
                <w:szCs w:val="24"/>
                <w:lang w:val="en-US"/>
              </w:rPr>
            </w:pPr>
            <w:r w:rsidRPr="008D75B1">
              <w:rPr>
                <w:bCs/>
                <w:sz w:val="24"/>
                <w:szCs w:val="24"/>
                <w:lang w:val="sr-Cyrl-CS"/>
              </w:rPr>
              <w:t>Број ЕСПБ</w:t>
            </w:r>
            <w:r w:rsidRPr="008D75B1">
              <w:rPr>
                <w:bCs/>
                <w:sz w:val="24"/>
                <w:szCs w:val="24"/>
              </w:rPr>
              <w:t>:</w:t>
            </w:r>
            <w:r w:rsidRPr="008D75B1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b/>
                <w:bCs/>
                <w:sz w:val="24"/>
                <w:szCs w:val="24"/>
                <w:lang w:val="en-US"/>
              </w:rPr>
              <w:t>6</w:t>
            </w:r>
          </w:p>
        </w:tc>
      </w:tr>
      <w:tr w:rsidR="00A234A0" w:rsidRPr="008D75B1" w:rsidTr="00086541">
        <w:trPr>
          <w:jc w:val="center"/>
        </w:trPr>
        <w:tc>
          <w:tcPr>
            <w:tcW w:w="9288" w:type="dxa"/>
            <w:gridSpan w:val="8"/>
          </w:tcPr>
          <w:p w:rsidR="00A234A0" w:rsidRPr="008D75B1" w:rsidRDefault="00A234A0" w:rsidP="008D75B1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8D75B1">
              <w:rPr>
                <w:bCs/>
                <w:sz w:val="24"/>
                <w:szCs w:val="24"/>
                <w:lang w:val="sr-Cyrl-CS"/>
              </w:rPr>
              <w:t>Услов</w:t>
            </w:r>
            <w:r w:rsidRPr="008D75B1">
              <w:rPr>
                <w:bCs/>
                <w:sz w:val="24"/>
                <w:szCs w:val="24"/>
              </w:rPr>
              <w:t>:</w:t>
            </w:r>
            <w:r w:rsidRPr="008D75B1">
              <w:rPr>
                <w:bCs/>
                <w:sz w:val="24"/>
                <w:szCs w:val="24"/>
                <w:lang w:val="sr-Cyrl-CS"/>
              </w:rPr>
              <w:t xml:space="preserve"> –</w:t>
            </w:r>
          </w:p>
        </w:tc>
      </w:tr>
      <w:tr w:rsidR="00A234A0" w:rsidRPr="008D75B1" w:rsidTr="00086541">
        <w:trPr>
          <w:jc w:val="center"/>
        </w:trPr>
        <w:tc>
          <w:tcPr>
            <w:tcW w:w="9288" w:type="dxa"/>
            <w:gridSpan w:val="8"/>
          </w:tcPr>
          <w:p w:rsidR="00A234A0" w:rsidRPr="008D75B1" w:rsidRDefault="00A234A0" w:rsidP="008D75B1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8D75B1">
              <w:rPr>
                <w:b/>
                <w:bCs/>
                <w:sz w:val="24"/>
                <w:szCs w:val="24"/>
                <w:lang w:val="sr-Cyrl-CS"/>
              </w:rPr>
              <w:t>Циљ предмета</w:t>
            </w:r>
            <w:r w:rsidR="008D75B1" w:rsidRPr="008D75B1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8D75B1">
              <w:rPr>
                <w:bCs/>
                <w:sz w:val="24"/>
                <w:szCs w:val="24"/>
                <w:lang w:val="sr-Cyrl-CS"/>
              </w:rPr>
              <w:t>Студент се упознаје са основним појмовима везаним за сигурност рада рачунарских система, рачунарским мрежама, заштити мрежа, нивоима овлашћења, могућим опасностима било од вируса или неовлашћених упада у рачунарске мреже, као и за самосталан рад на заштити рачунарских система.</w:t>
            </w:r>
          </w:p>
        </w:tc>
      </w:tr>
      <w:tr w:rsidR="00A234A0" w:rsidRPr="008D75B1" w:rsidTr="00086541">
        <w:trPr>
          <w:jc w:val="center"/>
        </w:trPr>
        <w:tc>
          <w:tcPr>
            <w:tcW w:w="9288" w:type="dxa"/>
            <w:gridSpan w:val="8"/>
          </w:tcPr>
          <w:p w:rsidR="00A234A0" w:rsidRPr="008D75B1" w:rsidRDefault="00A234A0" w:rsidP="008D75B1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8D75B1">
              <w:rPr>
                <w:b/>
                <w:bCs/>
                <w:sz w:val="24"/>
                <w:szCs w:val="24"/>
                <w:lang w:val="sr-Cyrl-CS"/>
              </w:rPr>
              <w:t>Исход предмета</w:t>
            </w:r>
            <w:r w:rsidR="008D75B1" w:rsidRPr="008D75B1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8D75B1">
              <w:rPr>
                <w:sz w:val="24"/>
                <w:szCs w:val="24"/>
              </w:rPr>
              <w:t>По успешном окончању курса студент ће бити упознат са</w:t>
            </w:r>
            <w:r w:rsidRPr="008D75B1">
              <w:rPr>
                <w:sz w:val="24"/>
                <w:szCs w:val="24"/>
                <w:lang w:val="sr-Cyrl-CS"/>
              </w:rPr>
              <w:t xml:space="preserve"> проблемом сигурности рачунарских система, потреби и</w:t>
            </w:r>
            <w:r w:rsidRPr="008D75B1">
              <w:rPr>
                <w:sz w:val="24"/>
                <w:szCs w:val="24"/>
              </w:rPr>
              <w:t xml:space="preserve"> </w:t>
            </w:r>
            <w:r w:rsidRPr="008D75B1">
              <w:rPr>
                <w:sz w:val="24"/>
                <w:szCs w:val="24"/>
                <w:lang w:val="sr-Cyrl-CS"/>
              </w:rPr>
              <w:t>функционисањем процеса заштите, биће оспособљен да ефикасно ради на заштити рачунарских система.</w:t>
            </w:r>
          </w:p>
        </w:tc>
      </w:tr>
      <w:tr w:rsidR="00A234A0" w:rsidRPr="008D75B1" w:rsidTr="00086541">
        <w:trPr>
          <w:jc w:val="center"/>
        </w:trPr>
        <w:tc>
          <w:tcPr>
            <w:tcW w:w="9288" w:type="dxa"/>
            <w:gridSpan w:val="8"/>
          </w:tcPr>
          <w:p w:rsidR="00A234A0" w:rsidRPr="008D75B1" w:rsidRDefault="00A234A0" w:rsidP="008D75B1">
            <w:pPr>
              <w:spacing w:line="216" w:lineRule="auto"/>
              <w:rPr>
                <w:b/>
                <w:bCs/>
                <w:sz w:val="24"/>
                <w:szCs w:val="24"/>
                <w:lang w:val="ru-RU"/>
              </w:rPr>
            </w:pPr>
            <w:r w:rsidRPr="008D75B1">
              <w:rPr>
                <w:b/>
                <w:bCs/>
                <w:sz w:val="24"/>
                <w:szCs w:val="24"/>
                <w:lang w:val="sr-Cyrl-CS"/>
              </w:rPr>
              <w:t>Садржај предмета</w:t>
            </w:r>
            <w:r w:rsidR="008D75B1" w:rsidRPr="008D75B1">
              <w:rPr>
                <w:b/>
                <w:bCs/>
                <w:sz w:val="24"/>
                <w:szCs w:val="24"/>
                <w:lang w:val="en-US"/>
              </w:rPr>
              <w:t xml:space="preserve"> - </w:t>
            </w:r>
            <w:r w:rsidRPr="008D75B1">
              <w:rPr>
                <w:i/>
                <w:iCs/>
                <w:sz w:val="24"/>
                <w:szCs w:val="24"/>
                <w:lang w:val="sr-Cyrl-CS"/>
              </w:rPr>
              <w:t>Теоријска настава</w:t>
            </w:r>
          </w:p>
          <w:p w:rsidR="00A234A0" w:rsidRPr="008D75B1" w:rsidRDefault="00A234A0" w:rsidP="008D75B1">
            <w:pPr>
              <w:spacing w:line="216" w:lineRule="auto"/>
              <w:rPr>
                <w:i/>
                <w:iCs/>
                <w:sz w:val="24"/>
                <w:szCs w:val="24"/>
              </w:rPr>
            </w:pPr>
            <w:r w:rsidRPr="008D75B1">
              <w:rPr>
                <w:noProof/>
                <w:sz w:val="24"/>
                <w:szCs w:val="24"/>
              </w:rPr>
              <w:t>Технологије, технике и  стратегије у заштити података</w:t>
            </w:r>
            <w:r w:rsidRPr="008D75B1">
              <w:rPr>
                <w:noProof/>
                <w:sz w:val="24"/>
                <w:szCs w:val="24"/>
                <w:lang w:val="sr-Cyrl-CS"/>
              </w:rPr>
              <w:t xml:space="preserve"> рачунарских система, Заштита података – основни принципи, Модел информација, података и складишта, Зашто је заштита података важна, Губљење података и ризици, </w:t>
            </w:r>
            <w:r w:rsidRPr="008D75B1">
              <w:rPr>
                <w:noProof/>
                <w:sz w:val="24"/>
                <w:szCs w:val="24"/>
              </w:rPr>
              <w:t>Конективност</w:t>
            </w:r>
            <w:r w:rsidRPr="008D75B1">
              <w:rPr>
                <w:noProof/>
                <w:sz w:val="24"/>
                <w:szCs w:val="24"/>
                <w:lang w:val="sr-Cyrl-CS"/>
              </w:rPr>
              <w:t xml:space="preserve">, </w:t>
            </w:r>
            <w:r w:rsidRPr="008D75B1">
              <w:rPr>
                <w:noProof/>
                <w:sz w:val="24"/>
                <w:szCs w:val="24"/>
              </w:rPr>
              <w:t>Интернет</w:t>
            </w:r>
            <w:r w:rsidRPr="008D75B1">
              <w:rPr>
                <w:noProof/>
                <w:sz w:val="24"/>
                <w:szCs w:val="24"/>
                <w:lang w:val="sr-Cyrl-CS"/>
              </w:rPr>
              <w:t xml:space="preserve"> – </w:t>
            </w:r>
            <w:r w:rsidRPr="008D75B1">
              <w:rPr>
                <w:noProof/>
                <w:sz w:val="24"/>
                <w:szCs w:val="24"/>
              </w:rPr>
              <w:t>Интранет</w:t>
            </w:r>
            <w:r w:rsidRPr="008D75B1">
              <w:rPr>
                <w:noProof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noProof/>
                <w:sz w:val="24"/>
                <w:szCs w:val="24"/>
              </w:rPr>
              <w:t>умногостру</w:t>
            </w:r>
            <w:r w:rsidRPr="008D75B1">
              <w:rPr>
                <w:noProof/>
                <w:sz w:val="24"/>
                <w:szCs w:val="24"/>
                <w:lang w:val="sr-Cyrl-CS"/>
              </w:rPr>
              <w:t>ч</w:t>
            </w:r>
            <w:r w:rsidRPr="008D75B1">
              <w:rPr>
                <w:noProof/>
                <w:sz w:val="24"/>
                <w:szCs w:val="24"/>
              </w:rPr>
              <w:t>авање</w:t>
            </w:r>
            <w:r w:rsidRPr="008D75B1">
              <w:rPr>
                <w:noProof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noProof/>
                <w:sz w:val="24"/>
                <w:szCs w:val="24"/>
              </w:rPr>
              <w:t>ризика</w:t>
            </w:r>
            <w:r w:rsidRPr="008D75B1">
              <w:rPr>
                <w:noProof/>
                <w:sz w:val="24"/>
                <w:szCs w:val="24"/>
                <w:lang w:val="sr-Cyrl-CS"/>
              </w:rPr>
              <w:t xml:space="preserve">, </w:t>
            </w:r>
            <w:r w:rsidRPr="008D75B1">
              <w:rPr>
                <w:noProof/>
                <w:sz w:val="24"/>
                <w:szCs w:val="24"/>
              </w:rPr>
              <w:t>Преглед технологија за чување података</w:t>
            </w:r>
            <w:r w:rsidRPr="008D75B1">
              <w:rPr>
                <w:noProof/>
                <w:sz w:val="24"/>
                <w:szCs w:val="24"/>
                <w:lang w:val="sr-Cyrl-CS"/>
              </w:rPr>
              <w:t xml:space="preserve">, </w:t>
            </w:r>
            <w:r w:rsidRPr="008D75B1">
              <w:rPr>
                <w:noProof/>
                <w:sz w:val="24"/>
                <w:szCs w:val="24"/>
              </w:rPr>
              <w:t>Бекап и враћање података</w:t>
            </w:r>
            <w:r w:rsidRPr="008D75B1">
              <w:rPr>
                <w:noProof/>
                <w:sz w:val="24"/>
                <w:szCs w:val="24"/>
                <w:lang w:val="sr-Cyrl-CS"/>
              </w:rPr>
              <w:t xml:space="preserve">, Удаљене копије, безбедне локације, фарме података, Основни безбедносни концепти, Безбедност складишта података, Креирање политике и процедура безбедности података, Животни циклус информација и њихово управљање, Примери политике заштите података у процедурама, </w:t>
            </w:r>
            <w:r w:rsidRPr="008D75B1">
              <w:rPr>
                <w:noProof/>
                <w:sz w:val="24"/>
                <w:szCs w:val="24"/>
              </w:rPr>
              <w:t>Основни концепти заштите, Заштита података, Склади</w:t>
            </w:r>
            <w:r w:rsidRPr="008D75B1">
              <w:rPr>
                <w:noProof/>
                <w:sz w:val="24"/>
                <w:szCs w:val="24"/>
                <w:lang w:val="sr-Cyrl-CS"/>
              </w:rPr>
              <w:t>ш</w:t>
            </w:r>
            <w:r w:rsidRPr="008D75B1">
              <w:rPr>
                <w:noProof/>
                <w:sz w:val="24"/>
                <w:szCs w:val="24"/>
              </w:rPr>
              <w:t>те</w:t>
            </w:r>
            <w:r w:rsidRPr="008D75B1">
              <w:rPr>
                <w:noProof/>
                <w:sz w:val="24"/>
                <w:szCs w:val="24"/>
                <w:lang w:val="sr-Cyrl-CS"/>
              </w:rPr>
              <w:t>,</w:t>
            </w:r>
            <w:r w:rsidRPr="008D75B1">
              <w:rPr>
                <w:noProof/>
                <w:sz w:val="24"/>
                <w:szCs w:val="24"/>
              </w:rPr>
              <w:t xml:space="preserve"> 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Архитектура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ра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>ч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унарских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мре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>ж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приступ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мре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>ж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ама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Мре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>ж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протоколи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Мре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>ж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оперативни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системи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Склади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>ш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тење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података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</w:rPr>
              <w:t>н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мре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>ж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За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>ш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тита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мре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>ж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од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ра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>ч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унарских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вируса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Резервне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копије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обнављање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података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мре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>ж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Одр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>ж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авање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надоградња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мре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>ж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Управљање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мре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>ж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ом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Основне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методе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ре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>ш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авања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проблема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мре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>ж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234A0" w:rsidRPr="008D75B1" w:rsidRDefault="00A234A0" w:rsidP="008D75B1">
            <w:pPr>
              <w:spacing w:line="216" w:lineRule="auto"/>
              <w:rPr>
                <w:bCs/>
                <w:i/>
                <w:sz w:val="24"/>
                <w:szCs w:val="24"/>
                <w:lang w:val="ru-RU"/>
              </w:rPr>
            </w:pPr>
            <w:r w:rsidRPr="008D75B1">
              <w:rPr>
                <w:i/>
                <w:iCs/>
                <w:sz w:val="24"/>
                <w:szCs w:val="24"/>
                <w:lang w:val="sr-Cyrl-CS"/>
              </w:rPr>
              <w:t>Практична настава</w:t>
            </w:r>
            <w:r w:rsidRPr="008D75B1">
              <w:rPr>
                <w:i/>
                <w:iCs/>
                <w:sz w:val="24"/>
                <w:szCs w:val="24"/>
                <w:lang w:val="ru-RU"/>
              </w:rPr>
              <w:t>:</w:t>
            </w:r>
          </w:p>
          <w:p w:rsidR="00A234A0" w:rsidRPr="008D75B1" w:rsidRDefault="00A234A0" w:rsidP="008D75B1">
            <w:pPr>
              <w:spacing w:line="216" w:lineRule="auto"/>
              <w:rPr>
                <w:sz w:val="24"/>
                <w:szCs w:val="24"/>
                <w:lang w:val="ru-RU"/>
              </w:rPr>
            </w:pPr>
            <w:r w:rsidRPr="008D75B1">
              <w:rPr>
                <w:iCs/>
                <w:sz w:val="24"/>
                <w:szCs w:val="24"/>
                <w:lang w:val="ru-RU"/>
              </w:rPr>
              <w:t xml:space="preserve">Семинарски рад – Критичка анализа </w:t>
            </w:r>
            <w:r w:rsidRPr="008D75B1">
              <w:rPr>
                <w:iCs/>
                <w:sz w:val="24"/>
                <w:szCs w:val="24"/>
                <w:lang w:val="sr-Cyrl-CS"/>
              </w:rPr>
              <w:t>рачунарске мреже факултета и њена заштита</w:t>
            </w:r>
          </w:p>
        </w:tc>
      </w:tr>
      <w:tr w:rsidR="00A234A0" w:rsidRPr="008D75B1" w:rsidTr="00086541">
        <w:trPr>
          <w:jc w:val="center"/>
        </w:trPr>
        <w:tc>
          <w:tcPr>
            <w:tcW w:w="9288" w:type="dxa"/>
            <w:gridSpan w:val="8"/>
          </w:tcPr>
          <w:p w:rsidR="00A234A0" w:rsidRPr="008D75B1" w:rsidRDefault="00A234A0" w:rsidP="008D75B1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8D75B1">
              <w:rPr>
                <w:b/>
                <w:bCs/>
                <w:sz w:val="24"/>
                <w:szCs w:val="24"/>
                <w:lang w:val="sr-Cyrl-CS"/>
              </w:rPr>
              <w:t xml:space="preserve">Литература </w:t>
            </w:r>
          </w:p>
          <w:p w:rsidR="00A234A0" w:rsidRPr="008D75B1" w:rsidRDefault="00A234A0" w:rsidP="008D75B1">
            <w:pPr>
              <w:numPr>
                <w:ilvl w:val="0"/>
                <w:numId w:val="1"/>
              </w:numPr>
              <w:spacing w:line="216" w:lineRule="auto"/>
              <w:ind w:left="284" w:hanging="284"/>
              <w:jc w:val="left"/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75B1">
              <w:rPr>
                <w:iCs/>
                <w:sz w:val="24"/>
                <w:szCs w:val="24"/>
              </w:rPr>
              <w:t>Плескоњић</w:t>
            </w:r>
            <w:r w:rsidRPr="008D75B1">
              <w:rPr>
                <w:iCs/>
                <w:sz w:val="24"/>
                <w:szCs w:val="24"/>
                <w:lang w:val="sr-Cyrl-CS"/>
              </w:rPr>
              <w:t>, Д.,</w:t>
            </w:r>
            <w:r w:rsidRPr="008D75B1">
              <w:rPr>
                <w:iCs/>
                <w:sz w:val="24"/>
                <w:szCs w:val="24"/>
              </w:rPr>
              <w:t xml:space="preserve"> Мачек</w:t>
            </w:r>
            <w:r w:rsidRPr="008D75B1">
              <w:rPr>
                <w:iCs/>
                <w:sz w:val="24"/>
                <w:szCs w:val="24"/>
                <w:lang w:val="sr-Cyrl-CS"/>
              </w:rPr>
              <w:t>, М.,</w:t>
            </w:r>
            <w:r w:rsidRPr="008D75B1">
              <w:rPr>
                <w:iCs/>
                <w:sz w:val="24"/>
                <w:szCs w:val="24"/>
              </w:rPr>
              <w:t xml:space="preserve"> Ђорђевић</w:t>
            </w:r>
            <w:r w:rsidRPr="008D75B1">
              <w:rPr>
                <w:iCs/>
                <w:sz w:val="24"/>
                <w:szCs w:val="24"/>
                <w:lang w:val="sr-Cyrl-CS"/>
              </w:rPr>
              <w:t>,</w:t>
            </w:r>
            <w:r w:rsidRPr="008D75B1">
              <w:rPr>
                <w:iCs/>
                <w:sz w:val="24"/>
                <w:szCs w:val="24"/>
              </w:rPr>
              <w:t xml:space="preserve"> </w:t>
            </w:r>
            <w:r w:rsidRPr="008D75B1">
              <w:rPr>
                <w:iCs/>
                <w:sz w:val="24"/>
                <w:szCs w:val="24"/>
                <w:lang w:val="sr-Cyrl-CS"/>
              </w:rPr>
              <w:t xml:space="preserve">М., </w:t>
            </w:r>
            <w:r w:rsidRPr="008D75B1">
              <w:rPr>
                <w:iCs/>
                <w:sz w:val="24"/>
                <w:szCs w:val="24"/>
              </w:rPr>
              <w:t>Царић</w:t>
            </w:r>
            <w:r w:rsidRPr="008D75B1">
              <w:rPr>
                <w:iCs/>
                <w:sz w:val="24"/>
                <w:szCs w:val="24"/>
                <w:lang w:val="sr-Cyrl-CS"/>
              </w:rPr>
              <w:t>, М.(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>2007)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8D75B1">
              <w:rPr>
                <w:iCs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rStyle w:val="stylebold24"/>
                <w:i/>
                <w:sz w:val="24"/>
                <w:szCs w:val="24"/>
              </w:rPr>
              <w:t>Сигурност рачунарских система и мрежа.</w:t>
            </w:r>
            <w:r w:rsidRPr="008D75B1">
              <w:rPr>
                <w:rStyle w:val="stylebold24"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</w:rPr>
              <w:t xml:space="preserve">Београд: Микро књига </w:t>
            </w:r>
          </w:p>
          <w:p w:rsidR="00A234A0" w:rsidRPr="008D75B1" w:rsidRDefault="00A234A0" w:rsidP="008D75B1">
            <w:pPr>
              <w:numPr>
                <w:ilvl w:val="0"/>
                <w:numId w:val="1"/>
              </w:numPr>
              <w:spacing w:line="216" w:lineRule="auto"/>
              <w:ind w:left="284" w:hanging="284"/>
              <w:jc w:val="left"/>
              <w:rPr>
                <w:rStyle w:val="stylenormal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D75B1">
              <w:rPr>
                <w:iCs/>
                <w:color w:val="000000"/>
                <w:sz w:val="24"/>
                <w:szCs w:val="24"/>
              </w:rPr>
              <w:t>McClure</w:t>
            </w:r>
            <w:r w:rsidRPr="008D75B1">
              <w:rPr>
                <w:iCs/>
                <w:color w:val="000000"/>
                <w:sz w:val="24"/>
                <w:szCs w:val="24"/>
                <w:lang w:val="sr-Cyrl-CS"/>
              </w:rPr>
              <w:t xml:space="preserve">, </w:t>
            </w:r>
            <w:r w:rsidRPr="008D75B1">
              <w:rPr>
                <w:iCs/>
                <w:color w:val="000000"/>
                <w:sz w:val="24"/>
                <w:szCs w:val="24"/>
                <w:lang w:val="en-US"/>
              </w:rPr>
              <w:t>S</w:t>
            </w:r>
            <w:r w:rsidRPr="008D75B1">
              <w:rPr>
                <w:iCs/>
                <w:color w:val="000000"/>
                <w:sz w:val="24"/>
                <w:szCs w:val="24"/>
                <w:lang w:val="sr-Cyrl-CS"/>
              </w:rPr>
              <w:t>.</w:t>
            </w:r>
            <w:r w:rsidRPr="008D75B1">
              <w:rPr>
                <w:iCs/>
                <w:color w:val="000000"/>
                <w:sz w:val="24"/>
                <w:szCs w:val="24"/>
              </w:rPr>
              <w:t>, Scambray</w:t>
            </w:r>
            <w:r w:rsidRPr="008D75B1">
              <w:rPr>
                <w:iCs/>
                <w:color w:val="000000"/>
                <w:sz w:val="24"/>
                <w:szCs w:val="24"/>
                <w:lang w:val="sr-Cyrl-CS"/>
              </w:rPr>
              <w:t>,</w:t>
            </w:r>
            <w:r w:rsidRPr="008D75B1">
              <w:rPr>
                <w:iCs/>
                <w:color w:val="000000"/>
                <w:sz w:val="24"/>
                <w:szCs w:val="24"/>
              </w:rPr>
              <w:t xml:space="preserve"> J., Kurtz</w:t>
            </w:r>
            <w:r w:rsidRPr="008D75B1">
              <w:rPr>
                <w:iCs/>
                <w:color w:val="000000"/>
                <w:sz w:val="24"/>
                <w:szCs w:val="24"/>
                <w:lang w:val="sr-Cyrl-CS"/>
              </w:rPr>
              <w:t>,</w:t>
            </w:r>
            <w:r w:rsidRPr="008D75B1">
              <w:rPr>
                <w:iCs/>
                <w:color w:val="000000"/>
                <w:sz w:val="24"/>
                <w:szCs w:val="24"/>
              </w:rPr>
              <w:t xml:space="preserve"> G.</w:t>
            </w:r>
            <w:r w:rsidRPr="008D75B1">
              <w:rPr>
                <w:iCs/>
                <w:color w:val="000000"/>
                <w:sz w:val="24"/>
                <w:szCs w:val="24"/>
                <w:lang w:val="sr-Cyrl-CS"/>
              </w:rPr>
              <w:t>(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>2006)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8D75B1">
              <w:rPr>
                <w:iCs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rStyle w:val="stylebold241"/>
                <w:rFonts w:ascii="Times New Roman" w:hAnsi="Times New Roman"/>
                <w:b w:val="0"/>
                <w:i/>
                <w:sz w:val="24"/>
                <w:szCs w:val="24"/>
              </w:rPr>
              <w:t>Хакерске</w:t>
            </w:r>
            <w:r w:rsidRPr="008D75B1">
              <w:rPr>
                <w:rStyle w:val="stylebold241"/>
                <w:rFonts w:ascii="Times New Roman" w:hAnsi="Times New Roman"/>
                <w:b w:val="0"/>
                <w:i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rStyle w:val="stylebold241"/>
                <w:rFonts w:ascii="Times New Roman" w:hAnsi="Times New Roman"/>
                <w:b w:val="0"/>
                <w:i/>
                <w:sz w:val="24"/>
                <w:szCs w:val="24"/>
              </w:rPr>
              <w:t>тајне</w:t>
            </w:r>
            <w:r w:rsidRPr="008D75B1">
              <w:rPr>
                <w:rStyle w:val="stylebold241"/>
                <w:rFonts w:ascii="Times New Roman" w:hAnsi="Times New Roman"/>
                <w:b w:val="0"/>
                <w:i/>
                <w:sz w:val="24"/>
                <w:szCs w:val="24"/>
                <w:lang w:val="sr-Cyrl-CS"/>
              </w:rPr>
              <w:t xml:space="preserve">: </w:t>
            </w:r>
            <w:r w:rsidRPr="008D75B1">
              <w:rPr>
                <w:rStyle w:val="stylebold241"/>
                <w:rFonts w:ascii="Times New Roman" w:hAnsi="Times New Roman"/>
                <w:b w:val="0"/>
                <w:i/>
                <w:sz w:val="24"/>
                <w:szCs w:val="24"/>
              </w:rPr>
              <w:t>за</w:t>
            </w:r>
            <w:r w:rsidRPr="008D75B1">
              <w:rPr>
                <w:rStyle w:val="stylebold241"/>
                <w:rFonts w:ascii="Times New Roman" w:hAnsi="Times New Roman"/>
                <w:b w:val="0"/>
                <w:i/>
                <w:sz w:val="24"/>
                <w:szCs w:val="24"/>
                <w:lang w:val="sr-Cyrl-CS"/>
              </w:rPr>
              <w:t>ш</w:t>
            </w:r>
            <w:r w:rsidRPr="008D75B1">
              <w:rPr>
                <w:rStyle w:val="stylebold241"/>
                <w:rFonts w:ascii="Times New Roman" w:hAnsi="Times New Roman"/>
                <w:b w:val="0"/>
                <w:i/>
                <w:sz w:val="24"/>
                <w:szCs w:val="24"/>
              </w:rPr>
              <w:t>тита</w:t>
            </w:r>
            <w:r w:rsidRPr="008D75B1">
              <w:rPr>
                <w:rStyle w:val="stylebold241"/>
                <w:rFonts w:ascii="Times New Roman" w:hAnsi="Times New Roman"/>
                <w:b w:val="0"/>
                <w:i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rStyle w:val="stylebold241"/>
                <w:rFonts w:ascii="Times New Roman" w:hAnsi="Times New Roman"/>
                <w:b w:val="0"/>
                <w:i/>
                <w:sz w:val="24"/>
                <w:szCs w:val="24"/>
              </w:rPr>
              <w:t>мре</w:t>
            </w:r>
            <w:r w:rsidRPr="008D75B1">
              <w:rPr>
                <w:rStyle w:val="stylebold241"/>
                <w:rFonts w:ascii="Times New Roman" w:hAnsi="Times New Roman"/>
                <w:b w:val="0"/>
                <w:i/>
                <w:sz w:val="24"/>
                <w:szCs w:val="24"/>
                <w:lang w:val="sr-Cyrl-CS"/>
              </w:rPr>
              <w:t>ж</w:t>
            </w:r>
            <w:r w:rsidRPr="008D75B1">
              <w:rPr>
                <w:rStyle w:val="stylebold241"/>
                <w:rFonts w:ascii="Times New Roman" w:hAnsi="Times New Roman"/>
                <w:b w:val="0"/>
                <w:i/>
                <w:sz w:val="24"/>
                <w:szCs w:val="24"/>
              </w:rPr>
              <w:t>них</w:t>
            </w:r>
            <w:r w:rsidRPr="008D75B1">
              <w:rPr>
                <w:rStyle w:val="stylebold241"/>
                <w:rFonts w:ascii="Times New Roman" w:hAnsi="Times New Roman"/>
                <w:b w:val="0"/>
                <w:i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rStyle w:val="stylebold241"/>
                <w:rFonts w:ascii="Times New Roman" w:hAnsi="Times New Roman"/>
                <w:b w:val="0"/>
                <w:i/>
                <w:sz w:val="24"/>
                <w:szCs w:val="24"/>
              </w:rPr>
              <w:t>система.</w:t>
            </w:r>
            <w:r w:rsidRPr="008D75B1">
              <w:rPr>
                <w:rStyle w:val="stylebold241"/>
                <w:rFonts w:ascii="Times New Roman" w:hAnsi="Times New Roman"/>
                <w:b w:val="0"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rStyle w:val="stylebold241"/>
                <w:rFonts w:ascii="Times New Roman" w:hAnsi="Times New Roman"/>
                <w:b w:val="0"/>
                <w:i/>
                <w:sz w:val="24"/>
                <w:szCs w:val="24"/>
              </w:rPr>
              <w:t>превод</w:t>
            </w:r>
            <w:r w:rsidRPr="008D75B1">
              <w:rPr>
                <w:rStyle w:val="stylebold241"/>
                <w:rFonts w:ascii="Times New Roman" w:hAnsi="Times New Roman"/>
                <w:b w:val="0"/>
                <w:i/>
                <w:sz w:val="24"/>
                <w:szCs w:val="24"/>
                <w:lang w:val="sr-Cyrl-CS"/>
              </w:rPr>
              <w:t xml:space="preserve"> 5. </w:t>
            </w:r>
            <w:r w:rsidRPr="008D75B1">
              <w:rPr>
                <w:rStyle w:val="stylebold241"/>
                <w:rFonts w:ascii="Times New Roman" w:hAnsi="Times New Roman"/>
                <w:b w:val="0"/>
                <w:i/>
                <w:sz w:val="24"/>
                <w:szCs w:val="24"/>
              </w:rPr>
              <w:t>Издањ</w:t>
            </w:r>
            <w:r w:rsidR="00086541" w:rsidRPr="008D75B1">
              <w:rPr>
                <w:rStyle w:val="stylebold241"/>
                <w:rFonts w:ascii="Times New Roman" w:hAnsi="Times New Roman"/>
                <w:b w:val="0"/>
                <w:i/>
                <w:sz w:val="24"/>
                <w:szCs w:val="24"/>
              </w:rPr>
              <w:t>e</w:t>
            </w:r>
            <w:r w:rsidRPr="008D75B1">
              <w:rPr>
                <w:rStyle w:val="stylebold241"/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. 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</w:rPr>
              <w:t xml:space="preserve">Београд: </w:t>
            </w:r>
            <w:r w:rsidRPr="008D75B1">
              <w:rPr>
                <w:rStyle w:val="stylebold241"/>
                <w:rFonts w:ascii="Times New Roman" w:hAnsi="Times New Roman"/>
                <w:b w:val="0"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</w:rPr>
              <w:t>Микро књига</w:t>
            </w:r>
            <w:r w:rsidRPr="008D75B1">
              <w:rPr>
                <w:rStyle w:val="stylenormal1"/>
                <w:sz w:val="24"/>
                <w:szCs w:val="24"/>
              </w:rPr>
              <w:t xml:space="preserve"> </w:t>
            </w:r>
          </w:p>
          <w:p w:rsidR="00DB4D7F" w:rsidRPr="008D75B1" w:rsidRDefault="00DB4D7F" w:rsidP="008D75B1">
            <w:pPr>
              <w:numPr>
                <w:ilvl w:val="0"/>
                <w:numId w:val="1"/>
              </w:numPr>
              <w:spacing w:line="216" w:lineRule="auto"/>
              <w:ind w:left="284" w:hanging="284"/>
              <w:jc w:val="left"/>
              <w:rPr>
                <w:sz w:val="24"/>
                <w:szCs w:val="24"/>
              </w:rPr>
            </w:pPr>
            <w:r w:rsidRPr="008D75B1">
              <w:rPr>
                <w:sz w:val="24"/>
                <w:szCs w:val="24"/>
              </w:rPr>
              <w:t>Anonymous</w:t>
            </w:r>
            <w:r w:rsidRPr="008D75B1">
              <w:rPr>
                <w:iCs/>
                <w:color w:val="000000"/>
                <w:sz w:val="24"/>
                <w:szCs w:val="24"/>
              </w:rPr>
              <w:t>.</w:t>
            </w:r>
            <w:r w:rsidRPr="008D75B1">
              <w:rPr>
                <w:iCs/>
                <w:color w:val="000000"/>
                <w:sz w:val="24"/>
                <w:szCs w:val="24"/>
                <w:lang w:val="sr-Cyrl-CS"/>
              </w:rPr>
              <w:t>(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>200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</w:rPr>
              <w:t>3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>)</w:t>
            </w:r>
            <w:r w:rsidRPr="008D75B1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8D75B1">
              <w:rPr>
                <w:iCs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8D75B1">
              <w:rPr>
                <w:sz w:val="24"/>
                <w:szCs w:val="24"/>
                <w:lang w:val="sr-Cyrl-CS"/>
              </w:rPr>
              <w:t>Maksimalna sigurnost Apache servera</w:t>
            </w:r>
            <w:r w:rsidRPr="008D75B1">
              <w:rPr>
                <w:sz w:val="24"/>
                <w:szCs w:val="24"/>
              </w:rPr>
              <w:t xml:space="preserve">, Čačak: </w:t>
            </w:r>
            <w:r w:rsidRPr="008D75B1">
              <w:rPr>
                <w:rStyle w:val="stylenormal1"/>
                <w:rFonts w:ascii="Times New Roman" w:hAnsi="Times New Roman" w:cs="Times New Roman"/>
                <w:noProof/>
                <w:sz w:val="24"/>
                <w:szCs w:val="24"/>
              </w:rPr>
              <w:t>Kompjuter Biblioteka</w:t>
            </w:r>
          </w:p>
        </w:tc>
      </w:tr>
      <w:tr w:rsidR="00A234A0" w:rsidRPr="008D75B1" w:rsidTr="00086541">
        <w:trPr>
          <w:cantSplit/>
          <w:jc w:val="center"/>
        </w:trPr>
        <w:tc>
          <w:tcPr>
            <w:tcW w:w="7766" w:type="dxa"/>
            <w:gridSpan w:val="6"/>
          </w:tcPr>
          <w:p w:rsidR="00A234A0" w:rsidRPr="008D75B1" w:rsidRDefault="00A234A0" w:rsidP="008D75B1">
            <w:pPr>
              <w:spacing w:line="216" w:lineRule="auto"/>
              <w:rPr>
                <w:b/>
                <w:bCs/>
                <w:sz w:val="24"/>
                <w:szCs w:val="24"/>
                <w:lang w:val="en-US"/>
              </w:rPr>
            </w:pPr>
            <w:r w:rsidRPr="008D75B1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8D75B1">
              <w:rPr>
                <w:b/>
                <w:sz w:val="24"/>
                <w:szCs w:val="24"/>
                <w:lang w:val="sr-Cyrl-CS"/>
              </w:rPr>
              <w:t>активне наставе</w:t>
            </w:r>
          </w:p>
        </w:tc>
        <w:tc>
          <w:tcPr>
            <w:tcW w:w="1522" w:type="dxa"/>
            <w:gridSpan w:val="2"/>
            <w:vMerge w:val="restart"/>
          </w:tcPr>
          <w:p w:rsidR="00A234A0" w:rsidRPr="008D75B1" w:rsidRDefault="00A234A0" w:rsidP="008D75B1">
            <w:pPr>
              <w:spacing w:line="216" w:lineRule="auto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8D75B1">
              <w:rPr>
                <w:sz w:val="24"/>
                <w:szCs w:val="24"/>
                <w:lang w:val="en-US"/>
              </w:rPr>
              <w:t>Остали</w:t>
            </w:r>
            <w:proofErr w:type="spellEnd"/>
            <w:r w:rsidRPr="008D75B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75B1">
              <w:rPr>
                <w:sz w:val="24"/>
                <w:szCs w:val="24"/>
                <w:lang w:val="en-US"/>
              </w:rPr>
              <w:t>часови</w:t>
            </w:r>
            <w:proofErr w:type="spellEnd"/>
          </w:p>
        </w:tc>
      </w:tr>
      <w:tr w:rsidR="00A234A0" w:rsidRPr="008D75B1" w:rsidTr="00086541">
        <w:trPr>
          <w:cantSplit/>
          <w:jc w:val="center"/>
        </w:trPr>
        <w:tc>
          <w:tcPr>
            <w:tcW w:w="1420" w:type="dxa"/>
          </w:tcPr>
          <w:p w:rsidR="00A234A0" w:rsidRPr="008D75B1" w:rsidRDefault="00A234A0" w:rsidP="008D75B1">
            <w:pPr>
              <w:spacing w:line="216" w:lineRule="auto"/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8D75B1">
              <w:rPr>
                <w:bCs/>
                <w:sz w:val="24"/>
                <w:szCs w:val="24"/>
                <w:lang w:val="en-US"/>
              </w:rPr>
              <w:t>Предавања</w:t>
            </w:r>
            <w:proofErr w:type="spellEnd"/>
            <w:r w:rsidRPr="008D75B1">
              <w:rPr>
                <w:bCs/>
                <w:sz w:val="24"/>
                <w:szCs w:val="24"/>
                <w:lang w:val="en-US"/>
              </w:rPr>
              <w:t>:</w:t>
            </w:r>
          </w:p>
          <w:p w:rsidR="00A234A0" w:rsidRPr="008D75B1" w:rsidRDefault="00A234A0" w:rsidP="008D75B1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8D75B1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961" w:type="dxa"/>
          </w:tcPr>
          <w:p w:rsidR="00A234A0" w:rsidRPr="008D75B1" w:rsidRDefault="00A234A0" w:rsidP="008D75B1">
            <w:pPr>
              <w:spacing w:line="216" w:lineRule="auto"/>
              <w:rPr>
                <w:bCs/>
                <w:sz w:val="24"/>
                <w:szCs w:val="24"/>
                <w:lang w:val="sr-Cyrl-CS"/>
              </w:rPr>
            </w:pPr>
            <w:proofErr w:type="spellStart"/>
            <w:r w:rsidRPr="008D75B1">
              <w:rPr>
                <w:bCs/>
                <w:sz w:val="24"/>
                <w:szCs w:val="24"/>
                <w:lang w:val="en-US"/>
              </w:rPr>
              <w:t>Вежбе</w:t>
            </w:r>
            <w:proofErr w:type="spellEnd"/>
            <w:r w:rsidRPr="008D75B1">
              <w:rPr>
                <w:bCs/>
                <w:sz w:val="24"/>
                <w:szCs w:val="24"/>
                <w:lang w:val="en-US"/>
              </w:rPr>
              <w:t>:</w:t>
            </w:r>
          </w:p>
          <w:p w:rsidR="00A234A0" w:rsidRPr="008D75B1" w:rsidRDefault="00A234A0" w:rsidP="008D75B1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8D75B1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544" w:type="dxa"/>
            <w:gridSpan w:val="2"/>
          </w:tcPr>
          <w:p w:rsidR="00A234A0" w:rsidRPr="008D75B1" w:rsidRDefault="00A234A0" w:rsidP="008D75B1">
            <w:pPr>
              <w:spacing w:line="216" w:lineRule="auto"/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8D75B1">
              <w:rPr>
                <w:bCs/>
                <w:sz w:val="24"/>
                <w:szCs w:val="24"/>
                <w:lang w:val="en-US"/>
              </w:rPr>
              <w:t>Други</w:t>
            </w:r>
            <w:proofErr w:type="spellEnd"/>
            <w:r w:rsidRPr="008D75B1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75B1">
              <w:rPr>
                <w:bCs/>
                <w:sz w:val="24"/>
                <w:szCs w:val="24"/>
                <w:lang w:val="en-US"/>
              </w:rPr>
              <w:t>облици</w:t>
            </w:r>
            <w:proofErr w:type="spellEnd"/>
            <w:r w:rsidRPr="008D75B1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75B1">
              <w:rPr>
                <w:bCs/>
                <w:sz w:val="24"/>
                <w:szCs w:val="24"/>
                <w:lang w:val="en-US"/>
              </w:rPr>
              <w:t>наставе</w:t>
            </w:r>
            <w:proofErr w:type="spellEnd"/>
            <w:r w:rsidRPr="008D75B1">
              <w:rPr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2841" w:type="dxa"/>
            <w:gridSpan w:val="2"/>
          </w:tcPr>
          <w:p w:rsidR="00A234A0" w:rsidRPr="008D75B1" w:rsidRDefault="00A234A0" w:rsidP="008D75B1">
            <w:pPr>
              <w:spacing w:line="216" w:lineRule="auto"/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8D75B1">
              <w:rPr>
                <w:bCs/>
                <w:sz w:val="24"/>
                <w:szCs w:val="24"/>
                <w:lang w:val="en-US"/>
              </w:rPr>
              <w:t>Студијски</w:t>
            </w:r>
            <w:proofErr w:type="spellEnd"/>
            <w:r w:rsidRPr="008D75B1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75B1">
              <w:rPr>
                <w:bCs/>
                <w:sz w:val="24"/>
                <w:szCs w:val="24"/>
                <w:lang w:val="en-US"/>
              </w:rPr>
              <w:t>истраживачки</w:t>
            </w:r>
            <w:proofErr w:type="spellEnd"/>
            <w:r w:rsidRPr="008D75B1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75B1">
              <w:rPr>
                <w:bCs/>
                <w:sz w:val="24"/>
                <w:szCs w:val="24"/>
                <w:lang w:val="en-US"/>
              </w:rPr>
              <w:t>рад</w:t>
            </w:r>
            <w:proofErr w:type="spellEnd"/>
            <w:r w:rsidRPr="008D75B1">
              <w:rPr>
                <w:bCs/>
                <w:sz w:val="24"/>
                <w:szCs w:val="24"/>
                <w:lang w:val="en-US"/>
              </w:rPr>
              <w:t>:</w:t>
            </w:r>
          </w:p>
          <w:p w:rsidR="00A234A0" w:rsidRPr="008D75B1" w:rsidRDefault="00A234A0" w:rsidP="008D75B1">
            <w:pPr>
              <w:spacing w:line="216" w:lineRule="auto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522" w:type="dxa"/>
            <w:gridSpan w:val="2"/>
            <w:vMerge/>
          </w:tcPr>
          <w:p w:rsidR="00A234A0" w:rsidRPr="008D75B1" w:rsidRDefault="00A234A0" w:rsidP="008D75B1">
            <w:pPr>
              <w:spacing w:line="216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A234A0" w:rsidRPr="008D75B1" w:rsidTr="00086541">
        <w:trPr>
          <w:jc w:val="center"/>
        </w:trPr>
        <w:tc>
          <w:tcPr>
            <w:tcW w:w="9288" w:type="dxa"/>
            <w:gridSpan w:val="8"/>
          </w:tcPr>
          <w:p w:rsidR="00A234A0" w:rsidRPr="008D75B1" w:rsidRDefault="00A234A0" w:rsidP="008D75B1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8D75B1">
              <w:rPr>
                <w:b/>
                <w:bCs/>
                <w:sz w:val="24"/>
                <w:szCs w:val="24"/>
                <w:lang w:val="sr-Cyrl-CS"/>
              </w:rPr>
              <w:t>Методе извођења наставе</w:t>
            </w:r>
          </w:p>
          <w:p w:rsidR="00A234A0" w:rsidRPr="008D75B1" w:rsidRDefault="00A234A0" w:rsidP="008D75B1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8D75B1">
              <w:rPr>
                <w:sz w:val="24"/>
                <w:szCs w:val="24"/>
                <w:lang w:val="sr-Cyrl-CS"/>
              </w:rPr>
              <w:t>Теоријска и практична настава.</w:t>
            </w:r>
          </w:p>
        </w:tc>
      </w:tr>
      <w:tr w:rsidR="00A234A0" w:rsidRPr="008D75B1" w:rsidTr="00086541">
        <w:trPr>
          <w:jc w:val="center"/>
        </w:trPr>
        <w:tc>
          <w:tcPr>
            <w:tcW w:w="9288" w:type="dxa"/>
            <w:gridSpan w:val="8"/>
          </w:tcPr>
          <w:p w:rsidR="00A234A0" w:rsidRPr="008D75B1" w:rsidRDefault="00A234A0" w:rsidP="008D75B1">
            <w:pPr>
              <w:spacing w:line="216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D75B1">
              <w:rPr>
                <w:b/>
                <w:bCs/>
                <w:sz w:val="24"/>
                <w:szCs w:val="24"/>
                <w:lang w:val="sr-Cyrl-CS"/>
              </w:rPr>
              <w:t>Оцена  знања (максимални број поена 100)</w:t>
            </w:r>
          </w:p>
        </w:tc>
      </w:tr>
      <w:tr w:rsidR="00A234A0" w:rsidRPr="008D75B1" w:rsidTr="00086541">
        <w:trPr>
          <w:jc w:val="center"/>
        </w:trPr>
        <w:tc>
          <w:tcPr>
            <w:tcW w:w="3190" w:type="dxa"/>
            <w:gridSpan w:val="3"/>
          </w:tcPr>
          <w:p w:rsidR="00A234A0" w:rsidRPr="008D75B1" w:rsidRDefault="00A234A0" w:rsidP="008D75B1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8D75B1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1815" w:type="dxa"/>
            <w:gridSpan w:val="2"/>
          </w:tcPr>
          <w:p w:rsidR="00A234A0" w:rsidRPr="008D75B1" w:rsidRDefault="00A234A0" w:rsidP="008D75B1">
            <w:pPr>
              <w:spacing w:line="216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8D75B1">
              <w:rPr>
                <w:b/>
                <w:bCs/>
                <w:sz w:val="24"/>
                <w:szCs w:val="24"/>
                <w:lang w:val="en-US"/>
              </w:rPr>
              <w:t>поена</w:t>
            </w:r>
            <w:proofErr w:type="spellEnd"/>
          </w:p>
        </w:tc>
        <w:tc>
          <w:tcPr>
            <w:tcW w:w="3093" w:type="dxa"/>
            <w:gridSpan w:val="2"/>
          </w:tcPr>
          <w:p w:rsidR="00A234A0" w:rsidRPr="008D75B1" w:rsidRDefault="00A234A0" w:rsidP="008D75B1">
            <w:pPr>
              <w:spacing w:line="216" w:lineRule="auto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8D75B1">
              <w:rPr>
                <w:b/>
                <w:sz w:val="24"/>
                <w:szCs w:val="24"/>
                <w:lang w:val="en-US"/>
              </w:rPr>
              <w:t>Завршни</w:t>
            </w:r>
            <w:proofErr w:type="spellEnd"/>
            <w:r w:rsidRPr="008D75B1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75B1">
              <w:rPr>
                <w:b/>
                <w:sz w:val="24"/>
                <w:szCs w:val="24"/>
                <w:lang w:val="en-US"/>
              </w:rPr>
              <w:t>испит</w:t>
            </w:r>
            <w:proofErr w:type="spellEnd"/>
            <w:r w:rsidRPr="008D75B1">
              <w:rPr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90" w:type="dxa"/>
          </w:tcPr>
          <w:p w:rsidR="00A234A0" w:rsidRPr="008D75B1" w:rsidRDefault="00A234A0" w:rsidP="008D75B1">
            <w:pPr>
              <w:spacing w:line="216" w:lineRule="auto"/>
              <w:jc w:val="center"/>
              <w:rPr>
                <w:b/>
                <w:iCs/>
                <w:sz w:val="24"/>
                <w:szCs w:val="24"/>
                <w:lang w:val="en-US"/>
              </w:rPr>
            </w:pPr>
            <w:proofErr w:type="spellStart"/>
            <w:r w:rsidRPr="008D75B1">
              <w:rPr>
                <w:b/>
                <w:iCs/>
                <w:sz w:val="24"/>
                <w:szCs w:val="24"/>
                <w:lang w:val="en-US"/>
              </w:rPr>
              <w:t>поена</w:t>
            </w:r>
            <w:proofErr w:type="spellEnd"/>
          </w:p>
        </w:tc>
      </w:tr>
      <w:tr w:rsidR="00A234A0" w:rsidRPr="008D75B1" w:rsidTr="00086541">
        <w:trPr>
          <w:jc w:val="center"/>
        </w:trPr>
        <w:tc>
          <w:tcPr>
            <w:tcW w:w="3190" w:type="dxa"/>
            <w:gridSpan w:val="3"/>
          </w:tcPr>
          <w:p w:rsidR="00A234A0" w:rsidRPr="008D75B1" w:rsidRDefault="00A234A0" w:rsidP="008D75B1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8D75B1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1815" w:type="dxa"/>
            <w:gridSpan w:val="2"/>
          </w:tcPr>
          <w:p w:rsidR="00A234A0" w:rsidRPr="008D75B1" w:rsidRDefault="00A234A0" w:rsidP="008D75B1">
            <w:pPr>
              <w:spacing w:line="216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8D75B1">
              <w:rPr>
                <w:b/>
                <w:bCs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3093" w:type="dxa"/>
            <w:gridSpan w:val="2"/>
          </w:tcPr>
          <w:p w:rsidR="00A234A0" w:rsidRPr="008D75B1" w:rsidRDefault="00A234A0" w:rsidP="008D75B1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8D75B1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190" w:type="dxa"/>
          </w:tcPr>
          <w:p w:rsidR="00A234A0" w:rsidRPr="008D75B1" w:rsidRDefault="00A234A0" w:rsidP="008D75B1">
            <w:pPr>
              <w:spacing w:line="216" w:lineRule="auto"/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8D75B1">
              <w:rPr>
                <w:b/>
                <w:iCs/>
                <w:sz w:val="24"/>
                <w:szCs w:val="24"/>
                <w:lang w:val="sr-Cyrl-CS"/>
              </w:rPr>
              <w:t>25</w:t>
            </w:r>
          </w:p>
        </w:tc>
      </w:tr>
      <w:tr w:rsidR="00A234A0" w:rsidRPr="008D75B1" w:rsidTr="00086541">
        <w:trPr>
          <w:jc w:val="center"/>
        </w:trPr>
        <w:tc>
          <w:tcPr>
            <w:tcW w:w="3190" w:type="dxa"/>
            <w:gridSpan w:val="3"/>
          </w:tcPr>
          <w:p w:rsidR="00A234A0" w:rsidRPr="008D75B1" w:rsidRDefault="00A234A0" w:rsidP="008D75B1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8D75B1">
              <w:rPr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815" w:type="dxa"/>
            <w:gridSpan w:val="2"/>
          </w:tcPr>
          <w:p w:rsidR="00A234A0" w:rsidRPr="008D75B1" w:rsidRDefault="00A234A0" w:rsidP="008D75B1">
            <w:pPr>
              <w:spacing w:line="216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8D75B1">
              <w:rPr>
                <w:b/>
                <w:bCs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3093" w:type="dxa"/>
            <w:gridSpan w:val="2"/>
          </w:tcPr>
          <w:p w:rsidR="00A234A0" w:rsidRPr="008D75B1" w:rsidRDefault="00A234A0" w:rsidP="008D75B1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8D75B1">
              <w:rPr>
                <w:sz w:val="24"/>
                <w:szCs w:val="24"/>
                <w:lang w:val="sr-Cyrl-CS"/>
              </w:rPr>
              <w:t>усмени исп</w:t>
            </w:r>
            <w:r w:rsidR="003F2F31" w:rsidRPr="008D75B1">
              <w:rPr>
                <w:sz w:val="24"/>
                <w:szCs w:val="24"/>
                <w:lang w:val="en-US"/>
              </w:rPr>
              <w:t>и</w:t>
            </w:r>
            <w:r w:rsidRPr="008D75B1">
              <w:rPr>
                <w:sz w:val="24"/>
                <w:szCs w:val="24"/>
                <w:lang w:val="sr-Cyrl-CS"/>
              </w:rPr>
              <w:t>т</w:t>
            </w:r>
          </w:p>
        </w:tc>
        <w:tc>
          <w:tcPr>
            <w:tcW w:w="1190" w:type="dxa"/>
          </w:tcPr>
          <w:p w:rsidR="00A234A0" w:rsidRPr="008D75B1" w:rsidRDefault="00A234A0" w:rsidP="008D75B1">
            <w:pPr>
              <w:spacing w:line="216" w:lineRule="auto"/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8D75B1">
              <w:rPr>
                <w:b/>
                <w:iCs/>
                <w:sz w:val="24"/>
                <w:szCs w:val="24"/>
                <w:lang w:val="sr-Cyrl-CS"/>
              </w:rPr>
              <w:t>25</w:t>
            </w:r>
          </w:p>
        </w:tc>
      </w:tr>
      <w:tr w:rsidR="00A234A0" w:rsidRPr="008D75B1" w:rsidTr="00086541">
        <w:trPr>
          <w:jc w:val="center"/>
        </w:trPr>
        <w:tc>
          <w:tcPr>
            <w:tcW w:w="3190" w:type="dxa"/>
            <w:gridSpan w:val="3"/>
          </w:tcPr>
          <w:p w:rsidR="00A234A0" w:rsidRPr="008D75B1" w:rsidRDefault="00A234A0" w:rsidP="008D75B1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8D75B1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1815" w:type="dxa"/>
            <w:gridSpan w:val="2"/>
          </w:tcPr>
          <w:p w:rsidR="00A234A0" w:rsidRPr="008D75B1" w:rsidRDefault="00A234A0" w:rsidP="008D75B1">
            <w:pPr>
              <w:spacing w:line="216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8D75B1">
              <w:rPr>
                <w:b/>
                <w:bCs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3093" w:type="dxa"/>
            <w:gridSpan w:val="2"/>
          </w:tcPr>
          <w:p w:rsidR="00A234A0" w:rsidRPr="008D75B1" w:rsidRDefault="00A234A0" w:rsidP="008D75B1">
            <w:pPr>
              <w:spacing w:line="216" w:lineRule="auto"/>
              <w:rPr>
                <w:iCs/>
                <w:sz w:val="24"/>
                <w:szCs w:val="24"/>
                <w:lang w:val="sr-Cyrl-CS"/>
              </w:rPr>
            </w:pPr>
            <w:r w:rsidRPr="008D75B1">
              <w:rPr>
                <w:iCs/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1190" w:type="dxa"/>
          </w:tcPr>
          <w:p w:rsidR="00A234A0" w:rsidRPr="008D75B1" w:rsidRDefault="00A234A0" w:rsidP="008D75B1">
            <w:pPr>
              <w:spacing w:line="216" w:lineRule="auto"/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8D75B1">
              <w:rPr>
                <w:b/>
                <w:iCs/>
                <w:sz w:val="24"/>
                <w:szCs w:val="24"/>
                <w:lang w:val="sr-Cyrl-CS"/>
              </w:rPr>
              <w:t>5</w:t>
            </w:r>
          </w:p>
        </w:tc>
      </w:tr>
      <w:tr w:rsidR="00A234A0" w:rsidRPr="008D75B1" w:rsidTr="00086541">
        <w:trPr>
          <w:jc w:val="center"/>
        </w:trPr>
        <w:tc>
          <w:tcPr>
            <w:tcW w:w="3190" w:type="dxa"/>
            <w:gridSpan w:val="3"/>
          </w:tcPr>
          <w:p w:rsidR="00A234A0" w:rsidRPr="008D75B1" w:rsidRDefault="00A234A0" w:rsidP="008D75B1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8D75B1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1815" w:type="dxa"/>
            <w:gridSpan w:val="2"/>
          </w:tcPr>
          <w:p w:rsidR="00A234A0" w:rsidRPr="008D75B1" w:rsidRDefault="00A234A0" w:rsidP="008D75B1">
            <w:pPr>
              <w:spacing w:line="216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8D75B1">
              <w:rPr>
                <w:b/>
                <w:bCs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093" w:type="dxa"/>
            <w:gridSpan w:val="2"/>
          </w:tcPr>
          <w:p w:rsidR="00A234A0" w:rsidRPr="008D75B1" w:rsidRDefault="00A234A0" w:rsidP="008D75B1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190" w:type="dxa"/>
          </w:tcPr>
          <w:p w:rsidR="00A234A0" w:rsidRPr="008D75B1" w:rsidRDefault="00A234A0" w:rsidP="008D75B1">
            <w:pPr>
              <w:spacing w:line="216" w:lineRule="auto"/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</w:p>
        </w:tc>
      </w:tr>
    </w:tbl>
    <w:p w:rsidR="009B2087" w:rsidRPr="008D75B1" w:rsidRDefault="009B2087" w:rsidP="008D75B1">
      <w:pPr>
        <w:spacing w:line="216" w:lineRule="auto"/>
        <w:rPr>
          <w:sz w:val="24"/>
          <w:szCs w:val="24"/>
        </w:rPr>
      </w:pPr>
    </w:p>
    <w:sectPr w:rsidR="009B2087" w:rsidRPr="008D75B1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CE00F3"/>
    <w:multiLevelType w:val="hybridMultilevel"/>
    <w:tmpl w:val="45C041CA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A234A0"/>
    <w:rsid w:val="00086541"/>
    <w:rsid w:val="002D5690"/>
    <w:rsid w:val="003F2F31"/>
    <w:rsid w:val="005D0130"/>
    <w:rsid w:val="007F2118"/>
    <w:rsid w:val="008D75B1"/>
    <w:rsid w:val="009A2995"/>
    <w:rsid w:val="009B2087"/>
    <w:rsid w:val="00A234A0"/>
    <w:rsid w:val="00D623E2"/>
    <w:rsid w:val="00DB4D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4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bold24">
    <w:name w:val="style_bold24"/>
    <w:basedOn w:val="DefaultParagraphFont"/>
    <w:rsid w:val="00A234A0"/>
  </w:style>
  <w:style w:type="character" w:customStyle="1" w:styleId="stylenormal1">
    <w:name w:val="style_normal1"/>
    <w:basedOn w:val="DefaultParagraphFont"/>
    <w:rsid w:val="00A234A0"/>
    <w:rPr>
      <w:rFonts w:ascii="Arial" w:hAnsi="Arial" w:cs="Arial" w:hint="default"/>
      <w:color w:val="000000"/>
      <w:sz w:val="18"/>
      <w:szCs w:val="18"/>
    </w:rPr>
  </w:style>
  <w:style w:type="character" w:customStyle="1" w:styleId="stylebold241">
    <w:name w:val="style_bold241"/>
    <w:basedOn w:val="DefaultParagraphFont"/>
    <w:rsid w:val="00A234A0"/>
    <w:rPr>
      <w:rFonts w:ascii="Arial" w:hAnsi="Arial" w:hint="default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4</cp:revision>
  <dcterms:created xsi:type="dcterms:W3CDTF">2013-04-16T10:00:00Z</dcterms:created>
  <dcterms:modified xsi:type="dcterms:W3CDTF">2013-06-05T05:56:00Z</dcterms:modified>
</cp:coreProperties>
</file>